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73A" w:rsidRDefault="002634D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-64223</wp:posOffset>
                </wp:positionH>
                <wp:positionV relativeFrom="paragraph">
                  <wp:posOffset>-237643</wp:posOffset>
                </wp:positionV>
                <wp:extent cx="6006662" cy="9380482"/>
                <wp:effectExtent l="19050" t="19050" r="13335" b="1143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6662" cy="93804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4DA" w:rsidRDefault="002634DA" w:rsidP="009F2586">
                            <w:pPr>
                              <w:pStyle w:val="Tekstpodstawowywcity"/>
                              <w:spacing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2634DA" w:rsidRDefault="009F2586" w:rsidP="009F2586">
                            <w:pPr>
                              <w:pStyle w:val="Tekstpodstawowywcity"/>
                              <w:spacing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08C64E" wp14:editId="59AC83A3">
                                  <wp:extent cx="1324303" cy="1329909"/>
                                  <wp:effectExtent l="0" t="0" r="9525" b="3810"/>
                                  <wp:docPr id="63492" name="Obraz 1" descr="image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92" name="Obraz 1" descr="image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0094" cy="1365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38AD" w:rsidRPr="00452EC2" w:rsidRDefault="00DD38AD" w:rsidP="00DD38AD">
                            <w:pPr>
                              <w:spacing w:before="120"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52EC2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 xml:space="preserve">INFORMATION </w:t>
                            </w:r>
                            <w:r w:rsidR="00452EC2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ADDRESSED T</w:t>
                            </w:r>
                            <w:r w:rsidRPr="00452EC2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 xml:space="preserve">O </w:t>
                            </w:r>
                            <w:r w:rsidR="00452EC2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THE</w:t>
                            </w:r>
                            <w:r w:rsidRPr="00452EC2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 xml:space="preserve"> PERSON</w:t>
                            </w:r>
                            <w:r w:rsidR="00452EC2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, WHO</w:t>
                            </w:r>
                            <w:r w:rsidRPr="00452EC2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 xml:space="preserve"> UNDERTAK</w:t>
                            </w:r>
                            <w:r w:rsidR="00452EC2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E</w:t>
                            </w:r>
                            <w:r w:rsidRPr="00452EC2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 xml:space="preserve"> INTERNATIONAL TRAVEL FROM AREAS AFFECTED BY 2019-nCoV</w:t>
                            </w:r>
                          </w:p>
                          <w:p w:rsidR="00382685" w:rsidRPr="00452EC2" w:rsidRDefault="00382685" w:rsidP="00DD38AD">
                            <w:pPr>
                              <w:spacing w:before="240" w:after="0" w:line="360" w:lineRule="auto"/>
                              <w:ind w:left="425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DD38AD" w:rsidRPr="00452EC2" w:rsidRDefault="00DD38AD" w:rsidP="00DE0D09">
                            <w:pPr>
                              <w:spacing w:before="240" w:after="0" w:line="360" w:lineRule="auto"/>
                              <w:ind w:left="425" w:right="397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52EC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In the last few weeks in numerous Asia Pacific Countries (China, Thailand, Japan, South Korea, Taiwan) there have been confirmed cases </w:t>
                            </w:r>
                            <w:r w:rsidR="00DE0D09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br/>
                            </w:r>
                            <w:r w:rsidRPr="00452EC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of</w:t>
                            </w:r>
                            <w:r w:rsidR="00452EC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 respiratory tract </w:t>
                            </w:r>
                            <w:r w:rsidRPr="00452EC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illness with symptoms including</w:t>
                            </w:r>
                            <w:r w:rsidR="00381AEC" w:rsidRPr="00452EC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:</w:t>
                            </w:r>
                            <w:r w:rsidRPr="00452EC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 body temperature </w:t>
                            </w:r>
                            <w:r w:rsidR="00381AEC" w:rsidRPr="00452EC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above</w:t>
                            </w:r>
                            <w:r w:rsidRPr="00452EC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 38</w:t>
                            </w:r>
                            <w:r w:rsidRPr="00452EC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  <w:lang w:val="en-US"/>
                              </w:rPr>
                              <w:t>o</w:t>
                            </w:r>
                            <w:r w:rsidRPr="00452EC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C, coughing, shortness of breath and problems with breathing in general. </w:t>
                            </w:r>
                          </w:p>
                          <w:p w:rsidR="00DD38AD" w:rsidRPr="00452EC2" w:rsidRDefault="00DD38AD" w:rsidP="00DE0D09">
                            <w:pPr>
                              <w:spacing w:before="240" w:after="0" w:line="360" w:lineRule="auto"/>
                              <w:ind w:left="425" w:right="397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52EC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If you </w:t>
                            </w:r>
                            <w:r w:rsidR="00452EC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notice by yourself and suffer from</w:t>
                            </w:r>
                            <w:bookmarkStart w:id="0" w:name="_GoBack"/>
                            <w:bookmarkEnd w:id="0"/>
                            <w:r w:rsidR="00452EC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452EC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any of these symptoms, </w:t>
                            </w:r>
                            <w:r w:rsidR="00452EC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please </w:t>
                            </w:r>
                            <w:r w:rsidRPr="00452EC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contact</w:t>
                            </w:r>
                            <w:r w:rsidR="00452EC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 the medical </w:t>
                            </w:r>
                            <w:r w:rsidR="00381AEC" w:rsidRPr="00452EC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doctor or </w:t>
                            </w:r>
                            <w:r w:rsidRPr="00452EC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the </w:t>
                            </w:r>
                            <w:r w:rsidR="00381AEC" w:rsidRPr="00452EC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nearest </w:t>
                            </w:r>
                            <w:r w:rsidRPr="00452EC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hospital emergency </w:t>
                            </w:r>
                            <w:r w:rsidR="00452EC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department as soon as possible</w:t>
                            </w:r>
                            <w:r w:rsidRPr="00452EC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, in order to determine potential further steps </w:t>
                            </w:r>
                            <w:r w:rsidR="00452EC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in terms of laboratory tests and </w:t>
                            </w:r>
                            <w:r w:rsidRPr="00452EC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medical treatment</w:t>
                            </w:r>
                            <w:r w:rsidR="00B67C3A" w:rsidRPr="00452EC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.</w:t>
                            </w:r>
                          </w:p>
                          <w:p w:rsidR="00DD38AD" w:rsidRPr="001504A0" w:rsidRDefault="00DD38AD" w:rsidP="001504A0">
                            <w:pPr>
                              <w:spacing w:before="240" w:after="0"/>
                              <w:jc w:val="right"/>
                              <w:rPr>
                                <w:rFonts w:cs="Times New Roman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1504A0">
                              <w:rPr>
                                <w:rFonts w:cs="Times New Roman"/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Chief </w:t>
                            </w:r>
                            <w:proofErr w:type="spellStart"/>
                            <w:r w:rsidRPr="001504A0">
                              <w:rPr>
                                <w:rFonts w:cs="Times New Roman"/>
                                <w:b/>
                                <w:color w:val="0070C0"/>
                                <w:sz w:val="44"/>
                                <w:szCs w:val="44"/>
                              </w:rPr>
                              <w:t>Sanitary</w:t>
                            </w:r>
                            <w:proofErr w:type="spellEnd"/>
                            <w:r w:rsidRPr="001504A0">
                              <w:rPr>
                                <w:rFonts w:cs="Times New Roman"/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1504A0">
                              <w:rPr>
                                <w:rFonts w:cs="Times New Roman"/>
                                <w:b/>
                                <w:color w:val="0070C0"/>
                                <w:sz w:val="44"/>
                                <w:szCs w:val="44"/>
                              </w:rPr>
                              <w:t>Inspector</w:t>
                            </w:r>
                            <w:proofErr w:type="spellEnd"/>
                          </w:p>
                          <w:p w:rsidR="002634DA" w:rsidRPr="002634DA" w:rsidRDefault="002634DA" w:rsidP="002634DA">
                            <w:pPr>
                              <w:pStyle w:val="Tekstpodstawowywcity"/>
                              <w:spacing w:line="360" w:lineRule="auto"/>
                              <w:ind w:left="567" w:right="606"/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2634DA" w:rsidRDefault="00263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5.05pt;margin-top:-18.7pt;width:472.95pt;height:7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" fillcolor="white [3201]" strokecolor="#0070c0" strokeweight="3pt">
                <v:textbox>
                  <w:txbxContent>
                    <w:p w:rsidR="002634DA" w:rsidRDefault="002634DA" w:rsidP="009F2586">
                      <w:pPr>
                        <w:pStyle w:val="Tekstpodstawowywcity"/>
                        <w:spacing w:line="36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40"/>
                          <w:szCs w:val="40"/>
                        </w:rPr>
                      </w:pPr>
                    </w:p>
                    <w:p w:rsidR="002634DA" w:rsidRDefault="009F2586" w:rsidP="009F2586">
                      <w:pPr>
                        <w:pStyle w:val="Tekstpodstawowywcity"/>
                        <w:spacing w:line="36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08C64E" wp14:editId="59AC83A3">
                            <wp:extent cx="1324303" cy="1329909"/>
                            <wp:effectExtent l="0" t="0" r="9525" b="3810"/>
                            <wp:docPr id="63492" name="Obraz 1" descr="image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92" name="Obraz 1" descr="image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0094" cy="1365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38AD" w:rsidRPr="00452EC2" w:rsidRDefault="00DD38AD" w:rsidP="00DD38AD">
                      <w:pPr>
                        <w:spacing w:before="120"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r w:rsidRPr="00452EC2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  <w:t xml:space="preserve">INFORMATION </w:t>
                      </w:r>
                      <w:r w:rsidR="00452EC2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  <w:t>ADDRESSED T</w:t>
                      </w:r>
                      <w:r w:rsidRPr="00452EC2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  <w:t xml:space="preserve">O </w:t>
                      </w:r>
                      <w:r w:rsidR="00452EC2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  <w:t>THE</w:t>
                      </w:r>
                      <w:r w:rsidRPr="00452EC2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  <w:t xml:space="preserve"> PERSON</w:t>
                      </w:r>
                      <w:r w:rsidR="00452EC2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  <w:t>, WHO</w:t>
                      </w:r>
                      <w:r w:rsidRPr="00452EC2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  <w:t xml:space="preserve"> UNDERTAK</w:t>
                      </w:r>
                      <w:r w:rsidR="00452EC2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  <w:t>E</w:t>
                      </w:r>
                      <w:r w:rsidRPr="00452EC2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  <w:t xml:space="preserve"> INTERNATIONAL TRAVEL FROM AREAS AFFECTED BY 2019-nCoV</w:t>
                      </w:r>
                    </w:p>
                    <w:p w:rsidR="00382685" w:rsidRPr="00452EC2" w:rsidRDefault="00382685" w:rsidP="00DD38AD">
                      <w:pPr>
                        <w:spacing w:before="240" w:after="0" w:line="360" w:lineRule="auto"/>
                        <w:ind w:left="425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  <w:p w:rsidR="00DD38AD" w:rsidRPr="00452EC2" w:rsidRDefault="00DD38AD" w:rsidP="00DE0D09">
                      <w:pPr>
                        <w:spacing w:before="240" w:after="0" w:line="360" w:lineRule="auto"/>
                        <w:ind w:left="425" w:right="397"/>
                        <w:jc w:val="both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452EC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In the last few weeks in numerous Asia Pacific Countries (China, Thailand, Japan, South Korea, Taiwan) there have been confirmed cases </w:t>
                      </w:r>
                      <w:r w:rsidR="00DE0D09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lang w:val="en-US"/>
                        </w:rPr>
                        <w:br/>
                      </w:r>
                      <w:r w:rsidRPr="00452EC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of</w:t>
                      </w:r>
                      <w:r w:rsidR="00452EC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 respiratory tract </w:t>
                      </w:r>
                      <w:r w:rsidRPr="00452EC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illness with symptoms including</w:t>
                      </w:r>
                      <w:r w:rsidR="00381AEC" w:rsidRPr="00452EC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:</w:t>
                      </w:r>
                      <w:r w:rsidRPr="00452EC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 body temperature </w:t>
                      </w:r>
                      <w:r w:rsidR="00381AEC" w:rsidRPr="00452EC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above</w:t>
                      </w:r>
                      <w:r w:rsidRPr="00452EC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 38</w:t>
                      </w:r>
                      <w:r w:rsidRPr="00452EC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vertAlign w:val="superscript"/>
                          <w:lang w:val="en-US"/>
                        </w:rPr>
                        <w:t>o</w:t>
                      </w:r>
                      <w:r w:rsidRPr="00452EC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C, coughing, shortness of breath and problems with breathing in general. </w:t>
                      </w:r>
                    </w:p>
                    <w:p w:rsidR="00DD38AD" w:rsidRPr="00452EC2" w:rsidRDefault="00DD38AD" w:rsidP="00DE0D09">
                      <w:pPr>
                        <w:spacing w:before="240" w:after="0" w:line="360" w:lineRule="auto"/>
                        <w:ind w:left="425" w:right="397"/>
                        <w:jc w:val="both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452EC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If you </w:t>
                      </w:r>
                      <w:r w:rsidR="00452EC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notice by yourself and suffer from</w:t>
                      </w:r>
                      <w:bookmarkStart w:id="1" w:name="_GoBack"/>
                      <w:bookmarkEnd w:id="1"/>
                      <w:r w:rsidR="00452EC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452EC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any of these symptoms, </w:t>
                      </w:r>
                      <w:r w:rsidR="00452EC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please </w:t>
                      </w:r>
                      <w:r w:rsidRPr="00452EC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contact</w:t>
                      </w:r>
                      <w:r w:rsidR="00452EC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 the medical </w:t>
                      </w:r>
                      <w:r w:rsidR="00381AEC" w:rsidRPr="00452EC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doctor or </w:t>
                      </w:r>
                      <w:r w:rsidRPr="00452EC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the </w:t>
                      </w:r>
                      <w:r w:rsidR="00381AEC" w:rsidRPr="00452EC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nearest </w:t>
                      </w:r>
                      <w:r w:rsidRPr="00452EC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hospital emergency </w:t>
                      </w:r>
                      <w:r w:rsidR="00452EC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department as soon as possible</w:t>
                      </w:r>
                      <w:r w:rsidRPr="00452EC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, in order to determine potential further steps </w:t>
                      </w:r>
                      <w:r w:rsidR="00452EC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in terms of laboratory tests and </w:t>
                      </w:r>
                      <w:r w:rsidRPr="00452EC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medical treatment</w:t>
                      </w:r>
                      <w:r w:rsidR="00B67C3A" w:rsidRPr="00452EC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.</w:t>
                      </w:r>
                    </w:p>
                    <w:p w:rsidR="00DD38AD" w:rsidRPr="001504A0" w:rsidRDefault="00DD38AD" w:rsidP="001504A0">
                      <w:pPr>
                        <w:spacing w:before="240" w:after="0"/>
                        <w:jc w:val="right"/>
                        <w:rPr>
                          <w:rFonts w:cs="Times New Roman"/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1504A0">
                        <w:rPr>
                          <w:rFonts w:cs="Times New Roman"/>
                          <w:b/>
                          <w:color w:val="0070C0"/>
                          <w:sz w:val="44"/>
                          <w:szCs w:val="44"/>
                        </w:rPr>
                        <w:t xml:space="preserve">Chief </w:t>
                      </w:r>
                      <w:proofErr w:type="spellStart"/>
                      <w:r w:rsidRPr="001504A0">
                        <w:rPr>
                          <w:rFonts w:cs="Times New Roman"/>
                          <w:b/>
                          <w:color w:val="0070C0"/>
                          <w:sz w:val="44"/>
                          <w:szCs w:val="44"/>
                        </w:rPr>
                        <w:t>Sanitary</w:t>
                      </w:r>
                      <w:proofErr w:type="spellEnd"/>
                      <w:r w:rsidRPr="001504A0">
                        <w:rPr>
                          <w:rFonts w:cs="Times New Roman"/>
                          <w:b/>
                          <w:color w:val="0070C0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1504A0">
                        <w:rPr>
                          <w:rFonts w:cs="Times New Roman"/>
                          <w:b/>
                          <w:color w:val="0070C0"/>
                          <w:sz w:val="44"/>
                          <w:szCs w:val="44"/>
                        </w:rPr>
                        <w:t>Inspector</w:t>
                      </w:r>
                      <w:proofErr w:type="spellEnd"/>
                    </w:p>
                    <w:p w:rsidR="002634DA" w:rsidRPr="002634DA" w:rsidRDefault="002634DA" w:rsidP="002634DA">
                      <w:pPr>
                        <w:pStyle w:val="Tekstpodstawowywcity"/>
                        <w:spacing w:line="360" w:lineRule="auto"/>
                        <w:ind w:left="567" w:right="606"/>
                        <w:jc w:val="right"/>
                        <w:rPr>
                          <w:rFonts w:ascii="Arial" w:hAnsi="Arial" w:cs="Arial"/>
                          <w:b/>
                          <w:iCs/>
                          <w:sz w:val="40"/>
                          <w:szCs w:val="40"/>
                        </w:rPr>
                      </w:pPr>
                    </w:p>
                    <w:p w:rsidR="002634DA" w:rsidRDefault="002634DA"/>
                  </w:txbxContent>
                </v:textbox>
              </v:shape>
            </w:pict>
          </mc:Fallback>
        </mc:AlternateContent>
      </w:r>
    </w:p>
    <w:sectPr w:rsidR="004F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A54"/>
    <w:rsid w:val="00051F9F"/>
    <w:rsid w:val="000A2318"/>
    <w:rsid w:val="001504A0"/>
    <w:rsid w:val="001F2BB3"/>
    <w:rsid w:val="002634DA"/>
    <w:rsid w:val="00381AEC"/>
    <w:rsid w:val="00382685"/>
    <w:rsid w:val="00452EC2"/>
    <w:rsid w:val="004F473A"/>
    <w:rsid w:val="007B6A54"/>
    <w:rsid w:val="009A105C"/>
    <w:rsid w:val="009F2586"/>
    <w:rsid w:val="00B67C3A"/>
    <w:rsid w:val="00C92F3A"/>
    <w:rsid w:val="00DD38AD"/>
    <w:rsid w:val="00DE0D09"/>
    <w:rsid w:val="00E12323"/>
    <w:rsid w:val="00E7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7853"/>
  <w15:chartTrackingRefBased/>
  <w15:docId w15:val="{BA4D5CF0-FA96-4147-9C21-484F5BD4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34DA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34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 Kucharska</dc:creator>
  <cp:keywords/>
  <dc:description/>
  <cp:lastModifiedBy>Kucharska Izabela</cp:lastModifiedBy>
  <cp:revision>2</cp:revision>
  <cp:lastPrinted>2020-01-24T15:58:00Z</cp:lastPrinted>
  <dcterms:created xsi:type="dcterms:W3CDTF">2020-01-24T19:43:00Z</dcterms:created>
  <dcterms:modified xsi:type="dcterms:W3CDTF">2020-01-24T19:43:00Z</dcterms:modified>
</cp:coreProperties>
</file>